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171A3">
        <w:rPr>
          <w:rFonts w:asciiTheme="minorHAnsi" w:hAnsiTheme="minorHAnsi" w:cs="Arial"/>
          <w:b/>
          <w:lang w:val="en-ZA"/>
        </w:rPr>
        <w:t>1</w:t>
      </w:r>
      <w:r w:rsidR="007A400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FUND 15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A400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TH15A9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7A4005">
        <w:rPr>
          <w:rFonts w:asciiTheme="minorHAnsi" w:hAnsiTheme="minorHAnsi" w:cs="Arial"/>
          <w:b/>
          <w:lang w:val="en-ZA"/>
        </w:rPr>
        <w:t>23 November 2020</w:t>
      </w:r>
      <w:r w:rsidR="004D5A76" w:rsidRPr="007A4005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TH15A9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A4005">
        <w:rPr>
          <w:rFonts w:asciiTheme="minorHAnsi" w:hAnsiTheme="minorHAnsi" w:cs="Arial"/>
          <w:lang w:val="en-ZA"/>
        </w:rPr>
        <w:t>R 650,000,000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7A4005" w:rsidRPr="007A4005">
        <w:rPr>
          <w:rFonts w:asciiTheme="minorHAnsi" w:hAnsiTheme="minorHAnsi" w:cs="Arial"/>
          <w:lang w:val="en-ZA"/>
        </w:rPr>
        <w:t>4.532</w:t>
      </w:r>
      <w:r w:rsidRPr="007A400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AA448E">
        <w:rPr>
          <w:rFonts w:asciiTheme="minorHAnsi" w:hAnsiTheme="minorHAnsi" w:cs="Arial"/>
          <w:lang w:val="en-ZA"/>
        </w:rPr>
        <w:t>18 Nov 2020</w:t>
      </w:r>
      <w:r>
        <w:rPr>
          <w:rFonts w:asciiTheme="minorHAnsi" w:hAnsiTheme="minorHAnsi" w:cs="Arial"/>
          <w:lang w:val="en-ZA"/>
        </w:rPr>
        <w:t xml:space="preserve"> of </w:t>
      </w:r>
      <w:r w:rsidR="007A4005">
        <w:rPr>
          <w:rFonts w:asciiTheme="minorHAnsi" w:hAnsiTheme="minorHAnsi" w:cs="Arial"/>
          <w:lang w:val="en-ZA"/>
        </w:rPr>
        <w:t>3.342</w:t>
      </w:r>
      <w:r w:rsidR="00AA448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7A4005">
        <w:rPr>
          <w:rFonts w:asciiTheme="minorHAnsi" w:hAnsiTheme="minorHAnsi" w:cs="Arial"/>
          <w:lang w:val="en-ZA"/>
        </w:rPr>
        <w:t>119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448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2052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448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A4005" w:rsidRPr="007A4005">
        <w:rPr>
          <w:rFonts w:asciiTheme="minorHAnsi" w:hAnsiTheme="minorHAnsi" w:cs="Arial"/>
          <w:lang w:val="en-ZA"/>
        </w:rPr>
        <w:t>b</w:t>
      </w:r>
      <w:r w:rsidR="004D5A76" w:rsidRPr="007A4005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7A4005">
        <w:rPr>
          <w:rFonts w:asciiTheme="minorHAnsi" w:hAnsiTheme="minorHAnsi" w:cs="Arial"/>
          <w:b/>
          <w:lang w:val="en-ZA"/>
        </w:rPr>
        <w:t>23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7A4005">
        <w:rPr>
          <w:rFonts w:asciiTheme="minorHAnsi" w:hAnsiTheme="minorHAnsi" w:cs="Arial"/>
          <w:b/>
          <w:lang w:val="en-ZA"/>
        </w:rPr>
        <w:t>21 November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ZAG000172479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7A4005" w:rsidRDefault="00386EFA" w:rsidP="007A400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A400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A4005" w:rsidRDefault="007A4005" w:rsidP="007A400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718B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https://www.jse.co.za/content/JSEPricingSupplementsItems/2020/TH15A9%20PricingSupplement2311.PDF</w:t>
        </w:r>
      </w:hyperlink>
    </w:p>
    <w:p w:rsidR="007A4005" w:rsidRPr="00F64748" w:rsidRDefault="007A4005" w:rsidP="007A400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448E" w:rsidRPr="00F64748" w:rsidRDefault="00AA448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A448E" w:rsidRDefault="00AA448E" w:rsidP="00AA448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</w:t>
      </w:r>
      <w:r>
        <w:rPr>
          <w:rFonts w:ascii="Calibri" w:hAnsi="Calibri" w:cs="Arial"/>
          <w:lang w:val="en-ZA"/>
        </w:rPr>
        <w:t>The Standard Bank of South Africa Limited</w:t>
      </w:r>
      <w:r>
        <w:rPr>
          <w:rFonts w:asciiTheme="minorHAnsi" w:hAnsiTheme="minorHAnsi" w:cs="Arial"/>
          <w:lang w:val="en-ZA"/>
        </w:rPr>
        <w:t xml:space="preserve">                           +27 11 7217112</w:t>
      </w:r>
    </w:p>
    <w:p w:rsidR="007F4679" w:rsidRPr="00F64748" w:rsidRDefault="00AA448E" w:rsidP="004B134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13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134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40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A40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1348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005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71A3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448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A6667C"/>
  <w15:docId w15:val="{87AE2E39-BD4A-4D1A-98F2-F0B1FD4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5A9%20PricingSupplement2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3BA81C3-888F-403B-808E-416EDD77B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3197E-13E1-4A4F-8D27-C4985B217659}"/>
</file>

<file path=customXml/itemProps3.xml><?xml version="1.0" encoding="utf-8"?>
<ds:datastoreItem xmlns:ds="http://schemas.openxmlformats.org/officeDocument/2006/customXml" ds:itemID="{F46FC850-3744-4F0B-A9CB-9F99ADCDE524}"/>
</file>

<file path=customXml/itemProps4.xml><?xml version="1.0" encoding="utf-8"?>
<ds:datastoreItem xmlns:ds="http://schemas.openxmlformats.org/officeDocument/2006/customXml" ds:itemID="{0551CF79-E5CB-461B-9F50-A7B87AB3A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2020-11-19T09:55:00Z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